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0E7FA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1BE0348B" w14:textId="77777777" w:rsidR="00A708A7" w:rsidRPr="00A708A7" w:rsidRDefault="001A6C40" w:rsidP="00A708A7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954797">
        <w:rPr>
          <w:rFonts w:ascii="Times New Roman" w:hAnsi="Times New Roman" w:cs="Times New Roman"/>
          <w:b/>
          <w:sz w:val="24"/>
          <w:szCs w:val="24"/>
        </w:rPr>
        <w:t>Управление и распоряжение имуществом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Наволокско</w:t>
      </w:r>
      <w:r w:rsidR="00954797">
        <w:rPr>
          <w:rFonts w:ascii="Times New Roman" w:hAnsi="Times New Roman" w:cs="Times New Roman"/>
          <w:b/>
          <w:sz w:val="24"/>
          <w:szCs w:val="24"/>
        </w:rPr>
        <w:t>го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городско</w:t>
      </w:r>
      <w:r w:rsidR="00954797">
        <w:rPr>
          <w:rFonts w:ascii="Times New Roman" w:hAnsi="Times New Roman" w:cs="Times New Roman"/>
          <w:b/>
          <w:sz w:val="24"/>
          <w:szCs w:val="24"/>
        </w:rPr>
        <w:t>го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 w:rsidR="00954797">
        <w:rPr>
          <w:rFonts w:ascii="Times New Roman" w:hAnsi="Times New Roman" w:cs="Times New Roman"/>
          <w:b/>
          <w:sz w:val="24"/>
          <w:szCs w:val="24"/>
        </w:rPr>
        <w:t>я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34C805B" w14:textId="7A346AE1" w:rsidR="00695C69" w:rsidRPr="00DD25F1" w:rsidRDefault="00A708A7" w:rsidP="00A708A7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08A7">
        <w:rPr>
          <w:rFonts w:ascii="Times New Roman" w:hAnsi="Times New Roman" w:cs="Times New Roman"/>
          <w:b/>
          <w:sz w:val="24"/>
          <w:szCs w:val="24"/>
        </w:rPr>
        <w:t>Кинешемского муниципального района</w:t>
      </w:r>
      <w:r w:rsidR="009234A8">
        <w:rPr>
          <w:rFonts w:ascii="Times New Roman" w:hAnsi="Times New Roman" w:cs="Times New Roman"/>
          <w:b/>
          <w:sz w:val="24"/>
          <w:szCs w:val="24"/>
        </w:rPr>
        <w:t>» за 202</w:t>
      </w:r>
      <w:r w:rsidR="004738F9">
        <w:rPr>
          <w:rFonts w:ascii="Times New Roman" w:hAnsi="Times New Roman" w:cs="Times New Roman"/>
          <w:b/>
          <w:sz w:val="24"/>
          <w:szCs w:val="24"/>
        </w:rPr>
        <w:t>3</w:t>
      </w:r>
      <w:r w:rsidR="001A6C40"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28E4DDF4" w14:textId="77777777"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F23AAA3" w14:textId="22F0E494"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479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C7697A" w:rsidRPr="00954797">
        <w:rPr>
          <w:rFonts w:ascii="Times New Roman" w:hAnsi="Times New Roman" w:cs="Times New Roman"/>
          <w:sz w:val="24"/>
          <w:szCs w:val="24"/>
        </w:rPr>
        <w:t>«</w:t>
      </w:r>
      <w:r w:rsidR="00954797" w:rsidRPr="00954797">
        <w:rPr>
          <w:rFonts w:ascii="Times New Roman" w:hAnsi="Times New Roman" w:cs="Times New Roman"/>
          <w:sz w:val="24"/>
          <w:szCs w:val="24"/>
        </w:rPr>
        <w:t>Управление и распоряжение имуществом Наволокского городского поселения Кинешемского муниципального района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» </w:t>
      </w:r>
      <w:r w:rsidR="00847690" w:rsidRPr="00954797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9234A8">
        <w:rPr>
          <w:rFonts w:ascii="Times New Roman" w:hAnsi="Times New Roman" w:cs="Times New Roman"/>
          <w:sz w:val="24"/>
          <w:szCs w:val="24"/>
        </w:rPr>
        <w:t>за 202</w:t>
      </w:r>
      <w:r w:rsidR="004738F9">
        <w:rPr>
          <w:rFonts w:ascii="Times New Roman" w:hAnsi="Times New Roman" w:cs="Times New Roman"/>
          <w:sz w:val="24"/>
          <w:szCs w:val="24"/>
        </w:rPr>
        <w:t>3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46562D9E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320F0B8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Программы </w:t>
      </w:r>
    </w:p>
    <w:p w14:paraId="51BFB961" w14:textId="46883027" w:rsidR="00DD25F1" w:rsidRPr="00DD25F1" w:rsidRDefault="00BE054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9</w:t>
      </w:r>
      <w:r w:rsidR="004738F9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0B369B">
        <w:rPr>
          <w:rFonts w:ascii="Times New Roman" w:eastAsia="Times New Roman" w:hAnsi="Times New Roman" w:cs="Times New Roman"/>
          <w:sz w:val="24"/>
          <w:szCs w:val="24"/>
        </w:rPr>
        <w:t>95,0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="000B369B">
        <w:rPr>
          <w:rFonts w:ascii="Times New Roman" w:eastAsia="Times New Roman" w:hAnsi="Times New Roman" w:cs="Times New Roman"/>
          <w:sz w:val="24"/>
          <w:szCs w:val="24"/>
        </w:rPr>
        <w:t>,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0</w:t>
      </w:r>
      <w:r w:rsidR="004738F9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4337A5D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8E2F124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Программы;</w:t>
      </w:r>
    </w:p>
    <w:p w14:paraId="4549D47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Программы, фактически достигнутое на конец отчетного периода;</w:t>
      </w:r>
    </w:p>
    <w:p w14:paraId="3C68794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Программы.</w:t>
      </w:r>
    </w:p>
    <w:p w14:paraId="0F024EE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9A864E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Программы</w:t>
      </w:r>
    </w:p>
    <w:p w14:paraId="511F3E9E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721B9B2F" wp14:editId="281D3F74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6B21CE6" w14:textId="77777777" w:rsidR="00627931" w:rsidRPr="00DD25F1" w:rsidRDefault="0062793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6A0B73C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54666DE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Программы;</w:t>
      </w:r>
    </w:p>
    <w:p w14:paraId="7893A02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Программы;</w:t>
      </w:r>
    </w:p>
    <w:p w14:paraId="52747C9E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n - число показателей, характеризующих цели реализации Программы.</w:t>
      </w:r>
    </w:p>
    <w:p w14:paraId="59DDA1EC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627931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699C37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ED4356" w14:textId="390D837C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="0062793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4738F9">
        <w:rPr>
          <w:rFonts w:ascii="Times New Roman" w:eastAsia="Times New Roman" w:hAnsi="Times New Roman" w:cs="Times New Roman"/>
          <w:sz w:val="24"/>
          <w:szCs w:val="24"/>
        </w:rPr>
        <w:t>3449713,16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/</w:t>
      </w:r>
      <w:r w:rsidR="004738F9">
        <w:rPr>
          <w:rFonts w:ascii="Times New Roman" w:eastAsia="Times New Roman" w:hAnsi="Times New Roman" w:cs="Times New Roman"/>
          <w:sz w:val="24"/>
          <w:szCs w:val="24"/>
        </w:rPr>
        <w:t>3678689,71</w:t>
      </w:r>
      <w:r w:rsidR="009234A8">
        <w:rPr>
          <w:rFonts w:ascii="Times New Roman" w:eastAsia="Times New Roman" w:hAnsi="Times New Roman" w:cs="Times New Roman"/>
          <w:sz w:val="24"/>
          <w:szCs w:val="24"/>
        </w:rPr>
        <w:t>=0,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9</w:t>
      </w:r>
      <w:r w:rsidR="004738F9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703D2B88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BBF2D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465F4A37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кассовые расходы на реализацию Программы в отчетном году;</w:t>
      </w:r>
    </w:p>
    <w:p w14:paraId="50AEF76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плановые расходы на реализацию Программы в отчетном году.</w:t>
      </w:r>
    </w:p>
    <w:p w14:paraId="6356C31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Э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ффективность реализации Программы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287804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502636" w14:textId="68EABCBC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к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=1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467572">
        <w:rPr>
          <w:rFonts w:ascii="Times New Roman" w:eastAsia="Times New Roman" w:hAnsi="Times New Roman" w:cs="Times New Roman"/>
          <w:sz w:val="24"/>
          <w:szCs w:val="24"/>
        </w:rPr>
        <w:t xml:space="preserve"> 0,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9</w:t>
      </w:r>
      <w:r w:rsidR="004738F9">
        <w:rPr>
          <w:rFonts w:ascii="Times New Roman" w:eastAsia="Times New Roman" w:hAnsi="Times New Roman" w:cs="Times New Roman"/>
          <w:sz w:val="24"/>
          <w:szCs w:val="24"/>
        </w:rPr>
        <w:t>4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E66DF2">
        <w:rPr>
          <w:rFonts w:ascii="Times New Roman" w:eastAsia="Times New Roman" w:hAnsi="Times New Roman" w:cs="Times New Roman"/>
          <w:sz w:val="24"/>
          <w:szCs w:val="24"/>
        </w:rPr>
        <w:t xml:space="preserve"> 1,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25</w:t>
      </w:r>
      <w:r w:rsidR="00C15AB4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1</w:t>
      </w:r>
      <w:r w:rsidR="00C15AB4">
        <w:rPr>
          <w:rFonts w:ascii="Times New Roman" w:eastAsia="Times New Roman" w:hAnsi="Times New Roman" w:cs="Times New Roman"/>
          <w:sz w:val="24"/>
          <w:szCs w:val="24"/>
        </w:rPr>
        <w:t>,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1</w:t>
      </w:r>
      <w:r w:rsidR="004738F9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64D6D55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C3177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эффективность реализации Программы;</w:t>
      </w:r>
    </w:p>
    <w:p w14:paraId="7768E8AE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Программы;</w:t>
      </w:r>
    </w:p>
    <w:p w14:paraId="0EB345F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0E90A83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- поправочный коэффициент, учитывающий качество планирования и координации реализации Программы, рассчитываемый по формуле:</w:t>
      </w:r>
    </w:p>
    <w:p w14:paraId="5E93283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E7BA492" w14:textId="7A66A8BC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>)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=</w:t>
      </w:r>
      <w:proofErr w:type="gramEnd"/>
      <w:r w:rsidR="00C7030D">
        <w:rPr>
          <w:rFonts w:ascii="Times New Roman" w:eastAsia="Times New Roman" w:hAnsi="Times New Roman" w:cs="Times New Roman"/>
          <w:sz w:val="24"/>
          <w:szCs w:val="24"/>
        </w:rPr>
        <w:t>(0,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9</w:t>
      </w:r>
      <w:r w:rsidR="004738F9">
        <w:rPr>
          <w:rFonts w:ascii="Times New Roman" w:eastAsia="Times New Roman" w:hAnsi="Times New Roman" w:cs="Times New Roman"/>
          <w:sz w:val="24"/>
          <w:szCs w:val="24"/>
        </w:rPr>
        <w:t>4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-1,00)= 0,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0</w:t>
      </w:r>
      <w:r w:rsidR="004738F9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8654AE7" w14:textId="77777777"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60F78643" w14:textId="77777777" w:rsidR="00C55A89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1. Степень достижения планируемых значений целевых индикаторов (показателей) П</w:t>
      </w:r>
      <w:r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</w:p>
    <w:p w14:paraId="12E6AC68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AE354B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AE354B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=1,0</w:t>
      </w:r>
      <w:r w:rsidR="00AE354B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3670D31F" w14:textId="77777777" w:rsidR="00C55A89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=1/1=1,00,</w:t>
      </w:r>
    </w:p>
    <w:p w14:paraId="21600EBA" w14:textId="77777777" w:rsidR="00AE354B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=1/1=1,00,</w:t>
      </w:r>
    </w:p>
    <w:p w14:paraId="7D21AD77" w14:textId="77777777" w:rsidR="00AE354B" w:rsidRDefault="00AE354B" w:rsidP="00AE354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C15AB4">
        <w:rPr>
          <w:rFonts w:ascii="Times New Roman" w:eastAsia="Times New Roman" w:hAnsi="Times New Roman" w:cs="Times New Roman"/>
          <w:sz w:val="24"/>
          <w:szCs w:val="24"/>
        </w:rPr>
        <w:t>64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C15AB4">
        <w:rPr>
          <w:rFonts w:ascii="Times New Roman" w:eastAsia="Times New Roman" w:hAnsi="Times New Roman" w:cs="Times New Roman"/>
          <w:sz w:val="24"/>
          <w:szCs w:val="24"/>
        </w:rPr>
        <w:t>64</w:t>
      </w:r>
      <w:r>
        <w:rPr>
          <w:rFonts w:ascii="Times New Roman" w:eastAsia="Times New Roman" w:hAnsi="Times New Roman" w:cs="Times New Roman"/>
          <w:sz w:val="24"/>
          <w:szCs w:val="24"/>
        </w:rPr>
        <w:t>=1,00,</w:t>
      </w:r>
    </w:p>
    <w:p w14:paraId="10089B67" w14:textId="77777777" w:rsidR="00AE354B" w:rsidRDefault="0002437A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=1/1=1,00,</w:t>
      </w:r>
    </w:p>
    <w:p w14:paraId="3B6444AB" w14:textId="77777777" w:rsidR="00AE354B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10AB3229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2B000CD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051B6AE7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7E0DCC3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881EB32" w14:textId="77777777" w:rsidR="00C55A89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ь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sz w:val="24"/>
          <w:szCs w:val="24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</w:p>
    <w:p w14:paraId="0B28CC83" w14:textId="77777777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051815D8" wp14:editId="080AA4A3">
            <wp:extent cx="1630680" cy="517525"/>
            <wp:effectExtent l="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3A6DEB" w14:textId="5EA9FF32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= (1+1</w:t>
      </w:r>
      <w:r w:rsidR="002F5FDE">
        <w:rPr>
          <w:rFonts w:ascii="Times New Roman" w:eastAsia="Times New Roman" w:hAnsi="Times New Roman" w:cs="Times New Roman"/>
          <w:sz w:val="24"/>
          <w:szCs w:val="24"/>
        </w:rPr>
        <w:t>+1+1+1</w:t>
      </w:r>
      <w:r>
        <w:rPr>
          <w:rFonts w:ascii="Times New Roman" w:eastAsia="Times New Roman" w:hAnsi="Times New Roman" w:cs="Times New Roman"/>
          <w:sz w:val="24"/>
          <w:szCs w:val="24"/>
        </w:rPr>
        <w:t>)/</w:t>
      </w:r>
      <w:r w:rsidR="00A449A5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5797B047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715280D0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524906B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6C51F3A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34BE36A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01603034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25F46F" w14:textId="2C752B29" w:rsidR="00C55A89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738F9">
        <w:rPr>
          <w:rFonts w:ascii="Times New Roman" w:eastAsia="Times New Roman" w:hAnsi="Times New Roman" w:cs="Times New Roman"/>
          <w:sz w:val="24"/>
          <w:szCs w:val="24"/>
        </w:rPr>
        <w:t>= 3449713,16</w:t>
      </w:r>
      <w:r w:rsidR="004F7684">
        <w:rPr>
          <w:rFonts w:ascii="Times New Roman" w:eastAsia="Times New Roman" w:hAnsi="Times New Roman" w:cs="Times New Roman"/>
          <w:sz w:val="24"/>
          <w:szCs w:val="24"/>
        </w:rPr>
        <w:t>/</w:t>
      </w:r>
      <w:r w:rsidR="004738F9">
        <w:rPr>
          <w:rFonts w:ascii="Times New Roman" w:eastAsia="Times New Roman" w:hAnsi="Times New Roman" w:cs="Times New Roman"/>
          <w:sz w:val="24"/>
          <w:szCs w:val="24"/>
        </w:rPr>
        <w:t>3678689,71</w:t>
      </w:r>
      <w:r w:rsidR="00C11DEA">
        <w:rPr>
          <w:rFonts w:ascii="Times New Roman" w:eastAsia="Times New Roman" w:hAnsi="Times New Roman" w:cs="Times New Roman"/>
          <w:sz w:val="24"/>
          <w:szCs w:val="24"/>
        </w:rPr>
        <w:t>=0,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9</w:t>
      </w:r>
      <w:r w:rsidR="004738F9">
        <w:rPr>
          <w:rFonts w:ascii="Times New Roman" w:eastAsia="Times New Roman" w:hAnsi="Times New Roman" w:cs="Times New Roman"/>
          <w:sz w:val="24"/>
          <w:szCs w:val="24"/>
        </w:rPr>
        <w:t>4</w:t>
      </w:r>
      <w:r w:rsidR="00F132F5"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 где:</w:t>
      </w:r>
    </w:p>
    <w:p w14:paraId="651F3358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01A748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4F7B8013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кассовые расходы на реализацию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в отчетном году;</w:t>
      </w:r>
    </w:p>
    <w:p w14:paraId="4FED29C0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плановые расходы на реализацию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в отчетном году.</w:t>
      </w:r>
    </w:p>
    <w:p w14:paraId="58678437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648072D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44810FA" w14:textId="25D0F5F4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C11DEA">
        <w:rPr>
          <w:rFonts w:ascii="Times New Roman" w:eastAsia="Times New Roman" w:hAnsi="Times New Roman" w:cs="Times New Roman"/>
          <w:sz w:val="24"/>
          <w:szCs w:val="24"/>
        </w:rPr>
        <w:t xml:space="preserve"> 0,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9</w:t>
      </w:r>
      <w:r w:rsidR="004738F9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25</w:t>
      </w:r>
      <w:r w:rsidR="00C11DEA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1</w:t>
      </w:r>
      <w:r w:rsidR="00C11DEA">
        <w:rPr>
          <w:rFonts w:ascii="Times New Roman" w:eastAsia="Times New Roman" w:hAnsi="Times New Roman" w:cs="Times New Roman"/>
          <w:sz w:val="24"/>
          <w:szCs w:val="24"/>
        </w:rPr>
        <w:t>,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1</w:t>
      </w:r>
      <w:r w:rsidR="004738F9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3BC03989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6C1A21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эффективность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6334A44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8B4EA38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0F8A462E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>к - поправочный коэффициент, учитывающий качество планирования и координации реализации Программы, рассчитываемый по формуле:</w:t>
      </w:r>
    </w:p>
    <w:p w14:paraId="46B31266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ED5BC07" w14:textId="63CA0BAC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(0,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9</w:t>
      </w:r>
      <w:r w:rsidR="004738F9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-1,00)= 0,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0</w:t>
      </w:r>
      <w:r w:rsidR="004738F9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89B44BD" w14:textId="77777777" w:rsidR="007A3854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7A8EB98" w14:textId="77777777"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>По результатам оценки эффективности реализации Подпрограмма признается высокоэффективной.</w:t>
      </w:r>
    </w:p>
    <w:p w14:paraId="7662CD07" w14:textId="77777777"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применяются поправочны</w:t>
      </w:r>
      <w:r>
        <w:rPr>
          <w:rFonts w:ascii="Times New Roman" w:hAnsi="Times New Roman" w:cs="Times New Roman"/>
          <w:sz w:val="24"/>
          <w:szCs w:val="24"/>
        </w:rPr>
        <w:t>й коэффициент 0,95.</w:t>
      </w:r>
    </w:p>
    <w:p w14:paraId="47608931" w14:textId="4C17B87B"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 w:rsidR="005F7A33">
        <w:rPr>
          <w:rFonts w:ascii="Times New Roman" w:hAnsi="Times New Roman" w:cs="Times New Roman"/>
          <w:sz w:val="24"/>
          <w:szCs w:val="24"/>
        </w:rPr>
        <w:t xml:space="preserve"> = </w:t>
      </w:r>
      <w:r w:rsidR="002277A7">
        <w:rPr>
          <w:rFonts w:ascii="Times New Roman" w:hAnsi="Times New Roman" w:cs="Times New Roman"/>
          <w:sz w:val="24"/>
          <w:szCs w:val="24"/>
        </w:rPr>
        <w:t>1</w:t>
      </w:r>
      <w:r w:rsidR="005F7A33">
        <w:rPr>
          <w:rFonts w:ascii="Times New Roman" w:hAnsi="Times New Roman" w:cs="Times New Roman"/>
          <w:sz w:val="24"/>
          <w:szCs w:val="24"/>
        </w:rPr>
        <w:t>,</w:t>
      </w:r>
      <w:r w:rsidR="002277A7">
        <w:rPr>
          <w:rFonts w:ascii="Times New Roman" w:hAnsi="Times New Roman" w:cs="Times New Roman"/>
          <w:sz w:val="24"/>
          <w:szCs w:val="24"/>
        </w:rPr>
        <w:t>1</w:t>
      </w:r>
      <w:r w:rsidR="004738F9">
        <w:rPr>
          <w:rFonts w:ascii="Times New Roman" w:hAnsi="Times New Roman" w:cs="Times New Roman"/>
          <w:sz w:val="24"/>
          <w:szCs w:val="24"/>
        </w:rPr>
        <w:t>8</w:t>
      </w:r>
      <w:r w:rsidR="005F7A33">
        <w:rPr>
          <w:rFonts w:ascii="Times New Roman" w:hAnsi="Times New Roman" w:cs="Times New Roman"/>
          <w:sz w:val="24"/>
          <w:szCs w:val="24"/>
        </w:rPr>
        <w:t>*0,95=</w:t>
      </w:r>
      <w:r w:rsidR="002277A7">
        <w:rPr>
          <w:rFonts w:ascii="Times New Roman" w:hAnsi="Times New Roman" w:cs="Times New Roman"/>
          <w:sz w:val="24"/>
          <w:szCs w:val="24"/>
        </w:rPr>
        <w:t>1</w:t>
      </w:r>
      <w:r w:rsidR="005F7A33">
        <w:rPr>
          <w:rFonts w:ascii="Times New Roman" w:hAnsi="Times New Roman" w:cs="Times New Roman"/>
          <w:sz w:val="24"/>
          <w:szCs w:val="24"/>
        </w:rPr>
        <w:t>,</w:t>
      </w:r>
      <w:r w:rsidR="002277A7">
        <w:rPr>
          <w:rFonts w:ascii="Times New Roman" w:hAnsi="Times New Roman" w:cs="Times New Roman"/>
          <w:sz w:val="24"/>
          <w:szCs w:val="24"/>
        </w:rPr>
        <w:t>1</w:t>
      </w:r>
      <w:r w:rsidR="004738F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D7BFC2F" w14:textId="77777777" w:rsidR="007A3854" w:rsidRPr="007037F8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88679AD" w14:textId="77777777"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59F6E38C" w14:textId="055FD3B5" w:rsidR="00E30F2D" w:rsidRPr="00764EC7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764EC7">
        <w:rPr>
          <w:rFonts w:ascii="Times New Roman" w:hAnsi="Times New Roman" w:cs="Times New Roman"/>
          <w:sz w:val="24"/>
          <w:szCs w:val="24"/>
        </w:rPr>
        <w:t>по результатам оценки эффективности р</w:t>
      </w:r>
      <w:r w:rsidR="005F7A33">
        <w:rPr>
          <w:rFonts w:ascii="Times New Roman" w:hAnsi="Times New Roman" w:cs="Times New Roman"/>
          <w:sz w:val="24"/>
          <w:szCs w:val="24"/>
        </w:rPr>
        <w:t xml:space="preserve">еализации Программа признается </w:t>
      </w:r>
      <w:r w:rsidR="002277A7">
        <w:rPr>
          <w:rFonts w:ascii="Times New Roman" w:hAnsi="Times New Roman" w:cs="Times New Roman"/>
          <w:sz w:val="24"/>
          <w:szCs w:val="24"/>
        </w:rPr>
        <w:t>высоко</w:t>
      </w:r>
      <w:r w:rsidR="00FD5AA4" w:rsidRPr="00764EC7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6F845BE1" w14:textId="77777777" w:rsidR="00F4043E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43C5C7C4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158D7BF4" w14:textId="33EF4F41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Исполнитель: ведущий специалист                     </w:t>
      </w:r>
      <w:r w:rsidR="002277A7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Pr="00F4043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4F7684">
        <w:rPr>
          <w:rFonts w:ascii="Times New Roman" w:hAnsi="Times New Roman" w:cs="Times New Roman"/>
          <w:b/>
          <w:sz w:val="24"/>
          <w:szCs w:val="24"/>
        </w:rPr>
        <w:t>Н</w:t>
      </w:r>
      <w:r w:rsidRPr="00F4043E">
        <w:rPr>
          <w:rFonts w:ascii="Times New Roman" w:hAnsi="Times New Roman" w:cs="Times New Roman"/>
          <w:b/>
          <w:sz w:val="24"/>
          <w:szCs w:val="24"/>
        </w:rPr>
        <w:t>.</w:t>
      </w:r>
      <w:r w:rsidR="004F7684">
        <w:rPr>
          <w:rFonts w:ascii="Times New Roman" w:hAnsi="Times New Roman" w:cs="Times New Roman"/>
          <w:b/>
          <w:sz w:val="24"/>
          <w:szCs w:val="24"/>
        </w:rPr>
        <w:t>Е</w:t>
      </w:r>
      <w:r w:rsidRPr="00F4043E">
        <w:rPr>
          <w:rFonts w:ascii="Times New Roman" w:hAnsi="Times New Roman" w:cs="Times New Roman"/>
          <w:b/>
          <w:sz w:val="24"/>
          <w:szCs w:val="24"/>
        </w:rPr>
        <w:t>.</w:t>
      </w:r>
      <w:r w:rsidR="004F7684">
        <w:rPr>
          <w:rFonts w:ascii="Times New Roman" w:hAnsi="Times New Roman" w:cs="Times New Roman"/>
          <w:b/>
          <w:sz w:val="24"/>
          <w:szCs w:val="24"/>
        </w:rPr>
        <w:t xml:space="preserve"> Жулина</w:t>
      </w:r>
    </w:p>
    <w:p w14:paraId="6FD8F9A2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71EDAC51" w14:textId="7F1AA14B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</w:t>
      </w:r>
      <w:proofErr w:type="gramStart"/>
      <w:r w:rsidRPr="00F4043E">
        <w:rPr>
          <w:rFonts w:ascii="Times New Roman" w:hAnsi="Times New Roman" w:cs="Times New Roman"/>
          <w:b/>
          <w:sz w:val="24"/>
          <w:szCs w:val="24"/>
        </w:rPr>
        <w:t xml:space="preserve">Администрации:   </w:t>
      </w:r>
      <w:proofErr w:type="gramEnd"/>
      <w:r w:rsidRPr="00F4043E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2277A7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D31970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2277A7">
        <w:rPr>
          <w:rFonts w:ascii="Times New Roman" w:hAnsi="Times New Roman" w:cs="Times New Roman"/>
          <w:b/>
          <w:sz w:val="24"/>
          <w:szCs w:val="24"/>
        </w:rPr>
        <w:t>В</w:t>
      </w:r>
      <w:r w:rsidR="00D31970">
        <w:rPr>
          <w:rFonts w:ascii="Times New Roman" w:hAnsi="Times New Roman" w:cs="Times New Roman"/>
          <w:b/>
          <w:sz w:val="24"/>
          <w:szCs w:val="24"/>
        </w:rPr>
        <w:t>.А.</w:t>
      </w:r>
      <w:r w:rsidR="004F76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77A7">
        <w:rPr>
          <w:rFonts w:ascii="Times New Roman" w:hAnsi="Times New Roman" w:cs="Times New Roman"/>
          <w:b/>
          <w:sz w:val="24"/>
          <w:szCs w:val="24"/>
        </w:rPr>
        <w:t>Коптев</w:t>
      </w:r>
    </w:p>
    <w:p w14:paraId="45F891FE" w14:textId="77777777" w:rsidR="00F4043E" w:rsidRPr="004F73AD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6C058CC5" w14:textId="77777777"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2BF6570E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247686BC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327122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C69"/>
    <w:rsid w:val="00017920"/>
    <w:rsid w:val="0002437A"/>
    <w:rsid w:val="00085A57"/>
    <w:rsid w:val="000A150C"/>
    <w:rsid w:val="000A208D"/>
    <w:rsid w:val="000B369B"/>
    <w:rsid w:val="000D56B6"/>
    <w:rsid w:val="000E395C"/>
    <w:rsid w:val="00137C4F"/>
    <w:rsid w:val="00175C5B"/>
    <w:rsid w:val="001A315D"/>
    <w:rsid w:val="001A5A47"/>
    <w:rsid w:val="001A6C40"/>
    <w:rsid w:val="001A761B"/>
    <w:rsid w:val="00211295"/>
    <w:rsid w:val="00212EE9"/>
    <w:rsid w:val="002277A7"/>
    <w:rsid w:val="00235325"/>
    <w:rsid w:val="00243B58"/>
    <w:rsid w:val="002861D4"/>
    <w:rsid w:val="002A2BF4"/>
    <w:rsid w:val="002C2177"/>
    <w:rsid w:val="002D7392"/>
    <w:rsid w:val="002F5FDE"/>
    <w:rsid w:val="00324F5A"/>
    <w:rsid w:val="003334F5"/>
    <w:rsid w:val="00361E67"/>
    <w:rsid w:val="003F37EF"/>
    <w:rsid w:val="00427AFA"/>
    <w:rsid w:val="00467572"/>
    <w:rsid w:val="004738F9"/>
    <w:rsid w:val="00476C9F"/>
    <w:rsid w:val="004922A6"/>
    <w:rsid w:val="004E7168"/>
    <w:rsid w:val="004F73AD"/>
    <w:rsid w:val="004F7684"/>
    <w:rsid w:val="0050004D"/>
    <w:rsid w:val="00562746"/>
    <w:rsid w:val="0059249F"/>
    <w:rsid w:val="00594E9B"/>
    <w:rsid w:val="005F7A33"/>
    <w:rsid w:val="00616723"/>
    <w:rsid w:val="00627931"/>
    <w:rsid w:val="00635AB6"/>
    <w:rsid w:val="0064566C"/>
    <w:rsid w:val="00695C69"/>
    <w:rsid w:val="006E13C1"/>
    <w:rsid w:val="00707046"/>
    <w:rsid w:val="00764EC7"/>
    <w:rsid w:val="0078604C"/>
    <w:rsid w:val="007A3854"/>
    <w:rsid w:val="007A7819"/>
    <w:rsid w:val="007B62AB"/>
    <w:rsid w:val="007C489E"/>
    <w:rsid w:val="007E62F7"/>
    <w:rsid w:val="007F7DA6"/>
    <w:rsid w:val="00847690"/>
    <w:rsid w:val="00863547"/>
    <w:rsid w:val="00873676"/>
    <w:rsid w:val="00886EDE"/>
    <w:rsid w:val="0088716E"/>
    <w:rsid w:val="008902F3"/>
    <w:rsid w:val="00890AD3"/>
    <w:rsid w:val="008C15A9"/>
    <w:rsid w:val="008E4701"/>
    <w:rsid w:val="008F51BB"/>
    <w:rsid w:val="009234A8"/>
    <w:rsid w:val="00954797"/>
    <w:rsid w:val="00970BB7"/>
    <w:rsid w:val="00990DD7"/>
    <w:rsid w:val="00993E6A"/>
    <w:rsid w:val="009A2323"/>
    <w:rsid w:val="009D4A17"/>
    <w:rsid w:val="009E0AF0"/>
    <w:rsid w:val="009F6F5A"/>
    <w:rsid w:val="00A42764"/>
    <w:rsid w:val="00A449A5"/>
    <w:rsid w:val="00A708A7"/>
    <w:rsid w:val="00A92C29"/>
    <w:rsid w:val="00AE0FF6"/>
    <w:rsid w:val="00AE354B"/>
    <w:rsid w:val="00AE4611"/>
    <w:rsid w:val="00B07D4B"/>
    <w:rsid w:val="00B427C1"/>
    <w:rsid w:val="00BE054E"/>
    <w:rsid w:val="00C11DEA"/>
    <w:rsid w:val="00C15AB4"/>
    <w:rsid w:val="00C246C6"/>
    <w:rsid w:val="00C3021C"/>
    <w:rsid w:val="00C4044B"/>
    <w:rsid w:val="00C55A89"/>
    <w:rsid w:val="00C56764"/>
    <w:rsid w:val="00C7030D"/>
    <w:rsid w:val="00C7697A"/>
    <w:rsid w:val="00CB5C06"/>
    <w:rsid w:val="00CF31A2"/>
    <w:rsid w:val="00CF7E84"/>
    <w:rsid w:val="00D07F3D"/>
    <w:rsid w:val="00D15938"/>
    <w:rsid w:val="00D31970"/>
    <w:rsid w:val="00D37EC7"/>
    <w:rsid w:val="00D616F6"/>
    <w:rsid w:val="00D6730C"/>
    <w:rsid w:val="00DC5280"/>
    <w:rsid w:val="00DD25F1"/>
    <w:rsid w:val="00DE34BF"/>
    <w:rsid w:val="00DF0D18"/>
    <w:rsid w:val="00DF78B4"/>
    <w:rsid w:val="00E30F2D"/>
    <w:rsid w:val="00E4057B"/>
    <w:rsid w:val="00E454C8"/>
    <w:rsid w:val="00E66DF2"/>
    <w:rsid w:val="00EE368C"/>
    <w:rsid w:val="00F132F5"/>
    <w:rsid w:val="00F247E4"/>
    <w:rsid w:val="00F4043E"/>
    <w:rsid w:val="00F53FF7"/>
    <w:rsid w:val="00F938AB"/>
    <w:rsid w:val="00FA5AE8"/>
    <w:rsid w:val="00FD5AA4"/>
    <w:rsid w:val="00FF548C"/>
    <w:rsid w:val="00FF7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CB5C5"/>
  <w15:docId w15:val="{2BD16410-01DD-4780-9B7F-420C20734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User</cp:lastModifiedBy>
  <cp:revision>9</cp:revision>
  <cp:lastPrinted>2024-02-14T13:19:00Z</cp:lastPrinted>
  <dcterms:created xsi:type="dcterms:W3CDTF">2022-01-19T05:29:00Z</dcterms:created>
  <dcterms:modified xsi:type="dcterms:W3CDTF">2024-02-14T13:19:00Z</dcterms:modified>
</cp:coreProperties>
</file>